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AF" w:rsidRDefault="003223AF" w:rsidP="003223AF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3223AF" w:rsidTr="00691969">
        <w:tc>
          <w:tcPr>
            <w:tcW w:w="5155" w:type="dxa"/>
          </w:tcPr>
          <w:p w:rsidR="003223AF" w:rsidRDefault="003223AF" w:rsidP="00691969">
            <w:pPr>
              <w:pStyle w:val="pnormal"/>
            </w:pPr>
            <w:r>
              <w:t xml:space="preserve">Ekonomska šola Murska Sobota </w:t>
            </w:r>
          </w:p>
          <w:p w:rsidR="003223AF" w:rsidRDefault="003223AF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3223AF" w:rsidRDefault="003223AF" w:rsidP="00691969">
            <w:pPr>
              <w:pStyle w:val="pnormal"/>
            </w:pPr>
            <w:r>
              <w:t>9000 Murska Sobota</w:t>
            </w:r>
          </w:p>
          <w:p w:rsidR="003223AF" w:rsidRDefault="003223AF" w:rsidP="00691969">
            <w:pPr>
              <w:pStyle w:val="pnormal"/>
            </w:pPr>
          </w:p>
        </w:tc>
        <w:tc>
          <w:tcPr>
            <w:tcW w:w="5155" w:type="dxa"/>
          </w:tcPr>
          <w:p w:rsidR="003223AF" w:rsidRDefault="003223AF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DA3B144" wp14:editId="2BD450F3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3AF" w:rsidRDefault="003223AF" w:rsidP="003223AF">
      <w:pPr>
        <w:pStyle w:val="pnormal"/>
      </w:pPr>
    </w:p>
    <w:p w:rsidR="003223AF" w:rsidRDefault="003223AF" w:rsidP="003223AF">
      <w:pPr>
        <w:pStyle w:val="pnormal"/>
      </w:pPr>
    </w:p>
    <w:p w:rsidR="003223AF" w:rsidRPr="00441BEB" w:rsidRDefault="003223AF" w:rsidP="003223AF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 w:rsidR="008B5E53">
        <w:rPr>
          <w:rStyle w:val="fnaslov"/>
          <w:color w:val="FF0000"/>
        </w:rPr>
        <w:t>VNIH ZVEZKOV za šolsko leto 2022/2023</w:t>
      </w:r>
    </w:p>
    <w:p w:rsidR="003223AF" w:rsidRPr="00276992" w:rsidRDefault="003223AF" w:rsidP="00276992">
      <w:pPr>
        <w:pStyle w:val="pnaslov"/>
        <w:rPr>
          <w:color w:val="FF0000"/>
        </w:rPr>
      </w:pPr>
      <w:r w:rsidRPr="00441BEB">
        <w:rPr>
          <w:rStyle w:val="fnaslov"/>
          <w:color w:val="FF0000"/>
        </w:rPr>
        <w:t>EKONOMSKA GIMNAZIJA</w:t>
      </w:r>
    </w:p>
    <w:p w:rsidR="003223AF" w:rsidRDefault="003223AF" w:rsidP="003223AF">
      <w:pPr>
        <w:pStyle w:val="pnormal"/>
      </w:pPr>
    </w:p>
    <w:p w:rsidR="003223AF" w:rsidRDefault="003223AF" w:rsidP="003223AF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3223AF" w:rsidRDefault="003223AF" w:rsidP="003223A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9217" w:type="dxa"/>
        <w:tblInd w:w="40" w:type="dxa"/>
        <w:tblLook w:val="04A0" w:firstRow="1" w:lastRow="0" w:firstColumn="1" w:lastColumn="0" w:noHBand="0" w:noVBand="1"/>
      </w:tblPr>
      <w:tblGrid>
        <w:gridCol w:w="791"/>
        <w:gridCol w:w="7879"/>
        <w:gridCol w:w="547"/>
      </w:tblGrid>
      <w:tr w:rsidR="003223AF" w:rsidTr="000010E7">
        <w:trPr>
          <w:trHeight w:val="220"/>
        </w:trPr>
        <w:tc>
          <w:tcPr>
            <w:tcW w:w="733" w:type="dxa"/>
            <w:tcBorders>
              <w:bottom w:val="single" w:sz="6" w:space="0" w:color="AAAAAA"/>
            </w:tcBorders>
          </w:tcPr>
          <w:p w:rsidR="003223AF" w:rsidRPr="001F2EE7" w:rsidRDefault="003223AF" w:rsidP="00691969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7937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"/>
            </w:pPr>
          </w:p>
        </w:tc>
        <w:tc>
          <w:tcPr>
            <w:tcW w:w="547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223AF" w:rsidTr="000010E7">
        <w:trPr>
          <w:trHeight w:val="459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SLO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22,00</w:t>
            </w:r>
          </w:p>
        </w:tc>
      </w:tr>
      <w:tr w:rsidR="003223AF" w:rsidTr="000010E7">
        <w:trPr>
          <w:trHeight w:val="459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0010E7">
        <w:trPr>
          <w:trHeight w:val="459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0010E7">
        <w:trPr>
          <w:trHeight w:val="355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28,00</w:t>
            </w:r>
          </w:p>
        </w:tc>
      </w:tr>
      <w:tr w:rsidR="003223AF" w:rsidTr="000010E7">
        <w:trPr>
          <w:trHeight w:val="331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ON SCREEN 2, delovni zvezek za angleščino, založba DZS-EPC, EAN: 978141566028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18,00</w:t>
            </w:r>
          </w:p>
        </w:tc>
      </w:tr>
      <w:tr w:rsidR="003223AF" w:rsidTr="000010E7">
        <w:trPr>
          <w:trHeight w:val="354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TJN1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nemščino, založba DZS-EPC, EAN: 9783065205740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36,80</w:t>
            </w:r>
          </w:p>
        </w:tc>
      </w:tr>
      <w:tr w:rsidR="003223AF" w:rsidTr="000010E7">
        <w:trPr>
          <w:trHeight w:val="220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TJN2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DAS LEBEN A1, učbenik z delovnim zvezkom, založba DZS-EPC, EAN 9783061220891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33,90</w:t>
            </w:r>
          </w:p>
        </w:tc>
      </w:tr>
      <w:tr w:rsidR="003223AF" w:rsidTr="000010E7">
        <w:trPr>
          <w:trHeight w:val="459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J. Senegačnik, B. Drobnjak: OBČA GEOGRAFIJA, delovni zvezek, založba MODRIJAN, EAN: 9789617070347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13,50</w:t>
            </w:r>
          </w:p>
        </w:tc>
      </w:tr>
      <w:tr w:rsidR="003223AF" w:rsidTr="000010E7">
        <w:trPr>
          <w:trHeight w:val="459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EAN: 9789610159292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38,99</w:t>
            </w:r>
          </w:p>
        </w:tc>
      </w:tr>
      <w:tr w:rsidR="003223AF" w:rsidTr="000010E7">
        <w:trPr>
          <w:trHeight w:val="411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*ZGO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T. Weber et </w:t>
            </w:r>
            <w:proofErr w:type="spellStart"/>
            <w:r>
              <w:t>al</w:t>
            </w:r>
            <w:proofErr w:type="spellEnd"/>
            <w:r>
              <w:t>: MALI ZGODOVINSKI ATLAS, založba MODRIJAN, EAN: 9789617070361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17,50</w:t>
            </w:r>
          </w:p>
        </w:tc>
      </w:tr>
      <w:tr w:rsidR="003223AF" w:rsidTr="000010E7">
        <w:trPr>
          <w:trHeight w:val="220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BIO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avtor; S. Krivec, O. Kuplen: BIOLOGIJA 1, LABORATORIJSKO DELO,  Interno gradivo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</w:p>
        </w:tc>
      </w:tr>
      <w:tr w:rsidR="003223AF" w:rsidTr="000010E7">
        <w:trPr>
          <w:trHeight w:val="237"/>
        </w:trPr>
        <w:tc>
          <w:tcPr>
            <w:tcW w:w="73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KEM</w:t>
            </w:r>
          </w:p>
        </w:tc>
        <w:tc>
          <w:tcPr>
            <w:tcW w:w="793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avtor: S. Krivec, O. Kuplen:  KEMIJA 1, LABORATORIJSKO DELO,  Interno gradivo</w:t>
            </w:r>
          </w:p>
        </w:tc>
        <w:tc>
          <w:tcPr>
            <w:tcW w:w="547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</w:p>
        </w:tc>
      </w:tr>
    </w:tbl>
    <w:p w:rsidR="00276992" w:rsidRDefault="00276992" w:rsidP="003223AF">
      <w:pPr>
        <w:pStyle w:val="ppodnaslov"/>
        <w:rPr>
          <w:rStyle w:val="fpodnaslov"/>
          <w:b w:val="0"/>
          <w:sz w:val="20"/>
          <w:szCs w:val="20"/>
        </w:rPr>
      </w:pPr>
    </w:p>
    <w:p w:rsidR="003223AF" w:rsidRDefault="003223AF" w:rsidP="003223AF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sz w:val="20"/>
          <w:szCs w:val="20"/>
        </w:rPr>
        <w:t xml:space="preserve">*ZGO atlas – bodo uporabljali tudi v 2. in 3. letniku. </w:t>
      </w: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276992" w:rsidRDefault="00276992" w:rsidP="003223AF">
      <w:pPr>
        <w:spacing w:after="120"/>
      </w:pPr>
    </w:p>
    <w:p w:rsidR="003223AF" w:rsidRDefault="003223AF" w:rsidP="003223AF">
      <w:pPr>
        <w:spacing w:after="120"/>
      </w:pPr>
      <w:r>
        <w:rPr>
          <w:b/>
          <w:sz w:val="24"/>
          <w:szCs w:val="24"/>
        </w:rPr>
        <w:lastRenderedPageBreak/>
        <w:t xml:space="preserve">2. letnik </w:t>
      </w:r>
      <w:r>
        <w:t xml:space="preserve">  </w:t>
      </w:r>
    </w:p>
    <w:p w:rsidR="003223AF" w:rsidRDefault="003223AF" w:rsidP="003223A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"/>
        <w:gridCol w:w="7669"/>
        <w:gridCol w:w="555"/>
      </w:tblGrid>
      <w:tr w:rsidR="003223AF" w:rsidTr="00691969">
        <w:tc>
          <w:tcPr>
            <w:tcW w:w="811" w:type="dxa"/>
            <w:tcBorders>
              <w:bottom w:val="single" w:sz="6" w:space="0" w:color="AAAAAA"/>
            </w:tcBorders>
          </w:tcPr>
          <w:p w:rsidR="003223AF" w:rsidRPr="001F2EE7" w:rsidRDefault="003223AF" w:rsidP="00691969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760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"/>
            </w:pP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SLO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</w:t>
            </w:r>
            <w:r w:rsidR="00D82089">
              <w:t xml:space="preserve"> </w:t>
            </w:r>
            <w:r>
              <w:t>EAN: 9789612717780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22,00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29,50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19,00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nemščino, založba DZS-EPC, EAN: 9783065205740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36,80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DAS LEBEN A1, učbenik z delovnim zvezkom, založba DZS-EPC, EAN 9783061220891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33,90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J. Senegačnik: SVET, delovni zvezek, prenova, založba MODRIJAN, EAN: 9789617053388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13,50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J. Senegačnik, I. Lipovšek, M. Pak: EVROPA, delovni zvezek, prenova, založba MODRIJAN, EAN: 9789617053210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13,50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BIO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avtor; S. Krivec, O. Kuplen: BIOLOGIJA 2, LABORATORIJSKO DELO,  Interno gradivo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KEM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založba JUTRO, EAN: 9789616746281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KEM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avtor: S. Krivec, O. Kuplen: KEMIJA 2, LABORATORIJSKO DELO,  Interno gradivo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</w:p>
        </w:tc>
      </w:tr>
    </w:tbl>
    <w:p w:rsidR="003223AF" w:rsidRDefault="00276992" w:rsidP="00B64AC2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br/>
      </w:r>
      <w:r w:rsidR="003223AF">
        <w:rPr>
          <w:rStyle w:val="fpodnaslov"/>
          <w:sz w:val="20"/>
          <w:szCs w:val="20"/>
        </w:rPr>
        <w:t>TJA1, TJA2, TJN1, TJN2 dijaki imajo vsa gradiva iz. 1. letnika!</w:t>
      </w:r>
    </w:p>
    <w:p w:rsidR="00B64AC2" w:rsidRDefault="00B64AC2" w:rsidP="00B64AC2">
      <w:pPr>
        <w:pStyle w:val="ppodnaslov"/>
        <w:rPr>
          <w:sz w:val="20"/>
          <w:szCs w:val="20"/>
        </w:rPr>
      </w:pPr>
    </w:p>
    <w:p w:rsidR="003223AF" w:rsidRDefault="003223AF" w:rsidP="003223AF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3223AF" w:rsidRDefault="003223AF" w:rsidP="003223A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p w:rsidR="003223AF" w:rsidRDefault="003223AF" w:rsidP="003223AF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7548"/>
        <w:gridCol w:w="555"/>
      </w:tblGrid>
      <w:tr w:rsidR="003223AF" w:rsidTr="00691969">
        <w:tc>
          <w:tcPr>
            <w:tcW w:w="953" w:type="dxa"/>
            <w:tcBorders>
              <w:bottom w:val="single" w:sz="6" w:space="0" w:color="AAAAAA"/>
            </w:tcBorders>
          </w:tcPr>
          <w:p w:rsidR="003223AF" w:rsidRPr="001F2EE7" w:rsidRDefault="003223AF" w:rsidP="00691969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618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SLO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22,00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EAN: 9781471532979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prenova, založba DZS-EPC, količina: 1, EAN: 9781471552250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19,50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17,10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19,50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TJN2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17,10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J. Senegačnik, I. Lipovšek, M. Pak: EVROPA, delovni zvezek, prenova, založba MODRIJAN, EAN: 9789617053210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13,50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GEO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J. Senegačnik: SLOVENIJA 1, delovni zvezek, založba MODRIJAN, EAN: 9789617070378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13,50</w:t>
            </w:r>
          </w:p>
        </w:tc>
      </w:tr>
    </w:tbl>
    <w:p w:rsidR="00276992" w:rsidRDefault="00276992" w:rsidP="003223AF">
      <w:pPr>
        <w:spacing w:after="120"/>
      </w:pPr>
    </w:p>
    <w:p w:rsidR="003223AF" w:rsidRDefault="003223AF" w:rsidP="003223AF">
      <w:pPr>
        <w:spacing w:after="120"/>
      </w:pPr>
      <w:r>
        <w:rPr>
          <w:b/>
          <w:sz w:val="24"/>
          <w:szCs w:val="24"/>
        </w:rPr>
        <w:t xml:space="preserve">4. letnik </w:t>
      </w:r>
      <w:r>
        <w:t xml:space="preserve">  </w:t>
      </w:r>
    </w:p>
    <w:p w:rsidR="003223AF" w:rsidRDefault="003223AF" w:rsidP="003223A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7331"/>
        <w:gridCol w:w="772"/>
      </w:tblGrid>
      <w:tr w:rsidR="003223AF" w:rsidTr="00691969">
        <w:tc>
          <w:tcPr>
            <w:tcW w:w="953" w:type="dxa"/>
            <w:tcBorders>
              <w:bottom w:val="single" w:sz="6" w:space="0" w:color="AAAAAA"/>
            </w:tcBorders>
          </w:tcPr>
          <w:p w:rsidR="003223AF" w:rsidRPr="001F2EE7" w:rsidRDefault="003223AF" w:rsidP="00691969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363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"/>
            </w:pPr>
          </w:p>
        </w:tc>
        <w:tc>
          <w:tcPr>
            <w:tcW w:w="814" w:type="dxa"/>
            <w:tcBorders>
              <w:bottom w:val="single" w:sz="6" w:space="0" w:color="AAAAAA"/>
            </w:tcBorders>
            <w:vAlign w:val="bottom"/>
          </w:tcPr>
          <w:p w:rsidR="003223AF" w:rsidRPr="001F2EE7" w:rsidRDefault="003223AF" w:rsidP="00691969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SLO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17,80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EAN: 9781471532979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TJA1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prenova, založba DZS-EPC, EAN: 9781471552250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29,00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TJA2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18,50</w:t>
            </w:r>
          </w:p>
        </w:tc>
      </w:tr>
      <w:tr w:rsidR="003223AF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>PSIH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delovni zvezek, prenova, založba DZS, količina: 1, EAN: 9789610202479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3223AF" w:rsidRDefault="003223AF" w:rsidP="00691969">
            <w:pPr>
              <w:pStyle w:val="pnormalright"/>
            </w:pPr>
            <w:r>
              <w:t>15,20</w:t>
            </w:r>
          </w:p>
        </w:tc>
      </w:tr>
    </w:tbl>
    <w:p w:rsidR="00276992" w:rsidRDefault="00276992" w:rsidP="003223AF">
      <w:pPr>
        <w:pStyle w:val="pnormal"/>
        <w:rPr>
          <w:b/>
        </w:rPr>
      </w:pPr>
    </w:p>
    <w:p w:rsidR="003223AF" w:rsidRDefault="003223AF" w:rsidP="003223AF">
      <w:pPr>
        <w:pStyle w:val="pnormal"/>
        <w:rPr>
          <w:rStyle w:val="fpodnaslov"/>
          <w:b w:val="0"/>
          <w:sz w:val="20"/>
          <w:szCs w:val="20"/>
        </w:rPr>
      </w:pPr>
      <w:bookmarkStart w:id="0" w:name="_GoBack"/>
      <w:bookmarkEnd w:id="0"/>
      <w:r>
        <w:rPr>
          <w:rStyle w:val="fpodnaslov"/>
          <w:sz w:val="20"/>
          <w:szCs w:val="20"/>
        </w:rPr>
        <w:t>TJA1* dijaki imajo gradivo iz 3. letnika</w:t>
      </w:r>
    </w:p>
    <w:p w:rsidR="003223AF" w:rsidRDefault="003223AF" w:rsidP="003223AF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sz w:val="20"/>
          <w:szCs w:val="20"/>
        </w:rPr>
        <w:t>TJA2* dijaki imajo gradivo iz. 1. letnika</w:t>
      </w: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B64AC2" w:rsidRPr="00510BF5" w:rsidRDefault="00B64AC2" w:rsidP="00B64AC2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B64AC2" w:rsidRPr="00510BF5" w:rsidRDefault="00B64AC2" w:rsidP="00B64AC2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B64AC2" w:rsidRPr="00510BF5" w:rsidRDefault="00B64AC2" w:rsidP="00B64AC2">
      <w:pPr>
        <w:pStyle w:val="pnormal"/>
        <w:rPr>
          <w:b/>
          <w:i/>
          <w:color w:val="FF0000"/>
          <w:sz w:val="24"/>
          <w:szCs w:val="24"/>
        </w:rPr>
      </w:pPr>
    </w:p>
    <w:p w:rsidR="00B64AC2" w:rsidRPr="00510BF5" w:rsidRDefault="00B64AC2" w:rsidP="00B64AC2">
      <w:pPr>
        <w:pStyle w:val="pnormal"/>
        <w:rPr>
          <w:b/>
          <w:i/>
          <w:color w:val="FF0000"/>
          <w:sz w:val="24"/>
          <w:szCs w:val="24"/>
        </w:rPr>
      </w:pPr>
    </w:p>
    <w:p w:rsidR="00B64AC2" w:rsidRPr="00510BF5" w:rsidRDefault="00B64AC2" w:rsidP="00B64AC2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B64AC2" w:rsidRPr="00510BF5" w:rsidRDefault="00B64AC2" w:rsidP="00B64AC2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3223AF" w:rsidRDefault="003223AF" w:rsidP="003223AF">
      <w:pPr>
        <w:spacing w:before="200" w:after="100" w:line="240" w:lineRule="auto"/>
        <w:rPr>
          <w:b/>
        </w:rPr>
      </w:pPr>
    </w:p>
    <w:p w:rsidR="00801BBB" w:rsidRDefault="00801BBB"/>
    <w:sectPr w:rsidR="0080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F"/>
    <w:rsid w:val="000010E7"/>
    <w:rsid w:val="00276992"/>
    <w:rsid w:val="003223AF"/>
    <w:rsid w:val="00801BBB"/>
    <w:rsid w:val="008B5E53"/>
    <w:rsid w:val="00B64AC2"/>
    <w:rsid w:val="00CF2F5F"/>
    <w:rsid w:val="00D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117"/>
  <w15:chartTrackingRefBased/>
  <w15:docId w15:val="{A2318732-F0C3-4175-8087-5B0FBE9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223A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223AF"/>
    <w:rPr>
      <w:b/>
      <w:sz w:val="28"/>
      <w:szCs w:val="28"/>
    </w:rPr>
  </w:style>
  <w:style w:type="paragraph" w:customStyle="1" w:styleId="pnaslov">
    <w:name w:val="p_naslov"/>
    <w:basedOn w:val="Navaden"/>
    <w:rsid w:val="003223AF"/>
    <w:pPr>
      <w:spacing w:after="120" w:line="240" w:lineRule="auto"/>
      <w:jc w:val="center"/>
    </w:pPr>
  </w:style>
  <w:style w:type="character" w:customStyle="1" w:styleId="fpodnaslov">
    <w:name w:val="f_podnaslov"/>
    <w:rsid w:val="003223AF"/>
    <w:rPr>
      <w:b/>
      <w:sz w:val="24"/>
      <w:szCs w:val="24"/>
    </w:rPr>
  </w:style>
  <w:style w:type="paragraph" w:customStyle="1" w:styleId="pnormal">
    <w:name w:val="p_normal"/>
    <w:basedOn w:val="Navaden"/>
    <w:rsid w:val="003223AF"/>
    <w:pPr>
      <w:spacing w:after="0" w:line="240" w:lineRule="auto"/>
    </w:pPr>
  </w:style>
  <w:style w:type="table" w:styleId="Tabelamrea">
    <w:name w:val="Table Grid"/>
    <w:basedOn w:val="Navadnatabela"/>
    <w:uiPriority w:val="39"/>
    <w:rsid w:val="003223A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3223AF"/>
    <w:pPr>
      <w:spacing w:after="0" w:line="240" w:lineRule="auto"/>
      <w:jc w:val="both"/>
    </w:pPr>
  </w:style>
  <w:style w:type="paragraph" w:customStyle="1" w:styleId="ppodnaslov">
    <w:name w:val="p_podnaslov"/>
    <w:basedOn w:val="Navaden"/>
    <w:rsid w:val="003223AF"/>
    <w:pPr>
      <w:spacing w:after="60" w:line="240" w:lineRule="auto"/>
    </w:pPr>
  </w:style>
  <w:style w:type="paragraph" w:customStyle="1" w:styleId="pnormalright">
    <w:name w:val="p_normal_right"/>
    <w:basedOn w:val="Navaden"/>
    <w:rsid w:val="003223AF"/>
    <w:pPr>
      <w:spacing w:after="0" w:line="240" w:lineRule="auto"/>
      <w:jc w:val="right"/>
    </w:pPr>
  </w:style>
  <w:style w:type="table" w:customStyle="1" w:styleId="tabela">
    <w:name w:val="tabela"/>
    <w:uiPriority w:val="99"/>
    <w:rsid w:val="003223A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2022-05-27T06:18:00Z</dcterms:created>
  <dcterms:modified xsi:type="dcterms:W3CDTF">2022-06-07T11:25:00Z</dcterms:modified>
</cp:coreProperties>
</file>